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738338015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0126A7">
        <w:rPr>
          <w:rFonts w:ascii="Century Gothic" w:hAnsi="Century Gothic"/>
          <w:b/>
          <w:sz w:val="24"/>
          <w:szCs w:val="24"/>
        </w:rPr>
        <w:t>Quincuagésima Séptima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5F233D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0126A7">
        <w:rPr>
          <w:rFonts w:ascii="Century Gothic" w:hAnsi="Century Gothic"/>
          <w:b/>
          <w:sz w:val="24"/>
          <w:szCs w:val="24"/>
        </w:rPr>
        <w:t>veinti</w:t>
      </w:r>
      <w:r w:rsidR="00D63FB1">
        <w:rPr>
          <w:rFonts w:ascii="Century Gothic" w:hAnsi="Century Gothic"/>
          <w:b/>
          <w:sz w:val="24"/>
          <w:szCs w:val="24"/>
        </w:rPr>
        <w:t>uno de octubre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0126A7" w:rsidRPr="0052553A" w:rsidRDefault="000126A7" w:rsidP="000126A7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126A7" w:rsidRPr="0052553A" w:rsidRDefault="000126A7" w:rsidP="000126A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126A7" w:rsidRPr="0052553A" w:rsidRDefault="000126A7" w:rsidP="000126A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/2019-B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Primer Tribunal Colegiado en Materia de Trabajo del Tercer Circuito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87/2019</w:t>
      </w:r>
      <w:r w:rsidRPr="0052553A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0126A7" w:rsidRDefault="000126A7" w:rsidP="000126A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Apelación 679/2018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87/2019 del Primer Tribunal Colegiado en Materia de Trabajo del Tercer Circuito.</w:t>
      </w:r>
    </w:p>
    <w:p w:rsidR="00E86C1F" w:rsidRPr="00DE0644" w:rsidRDefault="000126A7" w:rsidP="000126A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0126A7">
        <w:rPr>
          <w:rFonts w:ascii="Century Gothic" w:hAnsi="Century Gothic"/>
          <w:b/>
          <w:sz w:val="24"/>
          <w:szCs w:val="24"/>
        </w:rPr>
        <w:t>ADALAJARA, JALISCO, DIECIOCHO</w:t>
      </w:r>
      <w:bookmarkStart w:id="0" w:name="_GoBack"/>
      <w:bookmarkEnd w:id="0"/>
      <w:r w:rsidR="00F6546F">
        <w:rPr>
          <w:rFonts w:ascii="Century Gothic" w:hAnsi="Century Gothic"/>
          <w:b/>
          <w:sz w:val="24"/>
          <w:szCs w:val="24"/>
        </w:rPr>
        <w:t xml:space="preserve"> DE </w:t>
      </w:r>
      <w:r w:rsidR="00D63FB1">
        <w:rPr>
          <w:rFonts w:ascii="Century Gothic" w:hAnsi="Century Gothic"/>
          <w:b/>
          <w:sz w:val="24"/>
          <w:szCs w:val="24"/>
        </w:rPr>
        <w:t>OCTUBRE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738338015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26A7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4647E"/>
    <w:rsid w:val="00471956"/>
    <w:rsid w:val="00474DF6"/>
    <w:rsid w:val="00485D9E"/>
    <w:rsid w:val="004A0E07"/>
    <w:rsid w:val="004B1312"/>
    <w:rsid w:val="004C1B25"/>
    <w:rsid w:val="004F09D1"/>
    <w:rsid w:val="00534227"/>
    <w:rsid w:val="00555439"/>
    <w:rsid w:val="00562819"/>
    <w:rsid w:val="00573F42"/>
    <w:rsid w:val="00576C4D"/>
    <w:rsid w:val="005C6171"/>
    <w:rsid w:val="005C7239"/>
    <w:rsid w:val="005E6E4A"/>
    <w:rsid w:val="005F233D"/>
    <w:rsid w:val="006022B3"/>
    <w:rsid w:val="0060460B"/>
    <w:rsid w:val="006061FC"/>
    <w:rsid w:val="00677A3B"/>
    <w:rsid w:val="00693435"/>
    <w:rsid w:val="00697D99"/>
    <w:rsid w:val="006B7D68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9272B"/>
    <w:rsid w:val="008C223C"/>
    <w:rsid w:val="008C69CC"/>
    <w:rsid w:val="00903D8E"/>
    <w:rsid w:val="00933458"/>
    <w:rsid w:val="0094673F"/>
    <w:rsid w:val="0096640F"/>
    <w:rsid w:val="009C10F1"/>
    <w:rsid w:val="009E03AE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3FB1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018D-F912-4800-ADCC-A50D3A18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1261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2020-01-17T16:30:00Z</dcterms:created>
  <dcterms:modified xsi:type="dcterms:W3CDTF">2020-01-17T16:30:00Z</dcterms:modified>
</cp:coreProperties>
</file>